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C9" w:rsidRPr="007B26E9" w:rsidRDefault="00D869C9" w:rsidP="0043530F">
      <w:pPr>
        <w:pStyle w:val="Heading1"/>
        <w:rPr>
          <w:rFonts w:cstheme="minorHAnsi"/>
        </w:rPr>
      </w:pPr>
      <w:r w:rsidRPr="007B26E9">
        <w:rPr>
          <w:rFonts w:cstheme="minorHAnsi"/>
        </w:rPr>
        <w:t xml:space="preserve">Four Principles </w:t>
      </w:r>
      <w:r w:rsidR="00F6111A" w:rsidRPr="007B26E9">
        <w:rPr>
          <w:rFonts w:cstheme="minorHAnsi"/>
        </w:rPr>
        <w:t>for</w:t>
      </w:r>
      <w:r w:rsidRPr="007B26E9">
        <w:rPr>
          <w:rFonts w:cstheme="minorHAnsi"/>
        </w:rPr>
        <w:t xml:space="preserve"> PowerPoint Accessibility</w:t>
      </w:r>
      <w:r w:rsidR="00C10A1E">
        <w:rPr>
          <w:rFonts w:cstheme="minorHAnsi"/>
        </w:rPr>
        <w:t xml:space="preserve"> </w:t>
      </w:r>
      <w:r w:rsidR="002F75CD">
        <w:rPr>
          <w:rFonts w:cstheme="minorHAnsi"/>
        </w:rPr>
        <w:t>–</w:t>
      </w:r>
      <w:r w:rsidR="00C10A1E">
        <w:rPr>
          <w:rFonts w:cstheme="minorHAnsi"/>
        </w:rPr>
        <w:t xml:space="preserve"> Windows</w:t>
      </w:r>
      <w:r w:rsidR="002F75CD">
        <w:rPr>
          <w:rFonts w:cstheme="minorHAnsi"/>
        </w:rPr>
        <w:t xml:space="preserve"> Version</w:t>
      </w:r>
      <w:bookmarkStart w:id="0" w:name="_GoBack"/>
      <w:bookmarkEnd w:id="0"/>
    </w:p>
    <w:p w:rsidR="007F7FB5" w:rsidRPr="007B26E9" w:rsidRDefault="007F7FB5" w:rsidP="007F7FB5">
      <w:pPr>
        <w:spacing w:after="0" w:line="240" w:lineRule="auto"/>
        <w:rPr>
          <w:rFonts w:cstheme="minorHAnsi"/>
        </w:rPr>
      </w:pPr>
    </w:p>
    <w:p w:rsidR="00BE1A87" w:rsidRPr="007B26E9" w:rsidRDefault="00D869C9">
      <w:pPr>
        <w:rPr>
          <w:rFonts w:cstheme="minorHAnsi"/>
        </w:rPr>
      </w:pPr>
      <w:r w:rsidRPr="007B26E9">
        <w:rPr>
          <w:rFonts w:cstheme="minorHAnsi"/>
        </w:rPr>
        <w:t>The</w:t>
      </w:r>
      <w:r w:rsidR="007D0515" w:rsidRPr="007B26E9">
        <w:rPr>
          <w:rFonts w:cstheme="minorHAnsi"/>
        </w:rPr>
        <w:t>se</w:t>
      </w:r>
      <w:r w:rsidRPr="007B26E9">
        <w:rPr>
          <w:rFonts w:cstheme="minorHAnsi"/>
        </w:rPr>
        <w:t xml:space="preserve"> instructions apply to Microsoft PowerPoint 2010 / 2013 for Windows. </w:t>
      </w:r>
      <w:r w:rsidR="007D0515" w:rsidRPr="007B26E9">
        <w:rPr>
          <w:rFonts w:cstheme="minorHAnsi"/>
        </w:rPr>
        <w:t xml:space="preserve">The main accessibility principles </w:t>
      </w:r>
      <w:r w:rsidR="00897C79" w:rsidRPr="007B26E9">
        <w:rPr>
          <w:rFonts w:cstheme="minorHAnsi"/>
        </w:rPr>
        <w:t>involve</w:t>
      </w:r>
      <w:r w:rsidR="007D0515" w:rsidRPr="007B26E9">
        <w:rPr>
          <w:rFonts w:cstheme="minorHAnsi"/>
        </w:rPr>
        <w:t>:</w:t>
      </w:r>
    </w:p>
    <w:p w:rsidR="00B37B6C" w:rsidRPr="007B26E9" w:rsidRDefault="002F75CD" w:rsidP="00B37B6C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Slide_Titles" w:history="1">
        <w:r w:rsidR="00B37B6C" w:rsidRPr="007B26E9">
          <w:rPr>
            <w:rStyle w:val="Hyperlink"/>
            <w:rFonts w:cstheme="minorHAnsi"/>
          </w:rPr>
          <w:t>Slide titles</w:t>
        </w:r>
      </w:hyperlink>
    </w:p>
    <w:p w:rsidR="00D869C9" w:rsidRPr="007B26E9" w:rsidRDefault="002F75CD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Reading_Order" w:history="1">
        <w:r w:rsidR="0043530F" w:rsidRPr="007B26E9">
          <w:rPr>
            <w:rStyle w:val="Hyperlink"/>
            <w:rFonts w:cstheme="minorHAnsi"/>
          </w:rPr>
          <w:t>R</w:t>
        </w:r>
        <w:r w:rsidR="00D869C9" w:rsidRPr="007B26E9">
          <w:rPr>
            <w:rStyle w:val="Hyperlink"/>
            <w:rFonts w:cstheme="minorHAnsi"/>
          </w:rPr>
          <w:t>eading order</w:t>
        </w:r>
      </w:hyperlink>
    </w:p>
    <w:p w:rsidR="00D869C9" w:rsidRPr="007B26E9" w:rsidRDefault="002F75CD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ALT_tags_for" w:history="1">
        <w:r w:rsidR="0043530F" w:rsidRPr="007B26E9">
          <w:rPr>
            <w:rStyle w:val="Hyperlink"/>
            <w:rFonts w:cstheme="minorHAnsi"/>
          </w:rPr>
          <w:t>Alternative text</w:t>
        </w:r>
        <w:r w:rsidR="00D869C9" w:rsidRPr="007B26E9">
          <w:rPr>
            <w:rStyle w:val="Hyperlink"/>
            <w:rFonts w:cstheme="minorHAnsi"/>
          </w:rPr>
          <w:t xml:space="preserve"> for images</w:t>
        </w:r>
      </w:hyperlink>
    </w:p>
    <w:p w:rsidR="00D869C9" w:rsidRPr="007B26E9" w:rsidRDefault="002F75CD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Self-Describing_Links" w:history="1">
        <w:r w:rsidR="0043530F" w:rsidRPr="007B26E9">
          <w:rPr>
            <w:rStyle w:val="Hyperlink"/>
            <w:rFonts w:cstheme="minorHAnsi"/>
          </w:rPr>
          <w:t>S</w:t>
        </w:r>
        <w:r w:rsidR="00D869C9" w:rsidRPr="007B26E9">
          <w:rPr>
            <w:rStyle w:val="Hyperlink"/>
            <w:rFonts w:cstheme="minorHAnsi"/>
          </w:rPr>
          <w:t>elf-describing links</w:t>
        </w:r>
      </w:hyperlink>
    </w:p>
    <w:p w:rsidR="007F7FB5" w:rsidRPr="007B26E9" w:rsidRDefault="002F75CD" w:rsidP="007F7FB5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Miscellaneous" w:history="1">
        <w:r w:rsidR="0043530F" w:rsidRPr="007B26E9">
          <w:rPr>
            <w:rStyle w:val="Hyperlink"/>
            <w:rFonts w:cstheme="minorHAnsi"/>
          </w:rPr>
          <w:t>Other</w:t>
        </w:r>
      </w:hyperlink>
      <w:r w:rsidR="0043530F" w:rsidRPr="007B26E9">
        <w:rPr>
          <w:rStyle w:val="Hyperlink"/>
          <w:rFonts w:cstheme="minorHAnsi"/>
        </w:rPr>
        <w:t xml:space="preserve"> tips</w:t>
      </w:r>
      <w:bookmarkStart w:id="1" w:name="_Reading_Order"/>
      <w:bookmarkEnd w:id="1"/>
    </w:p>
    <w:p w:rsidR="007F7FB5" w:rsidRPr="007B26E9" w:rsidRDefault="005E1129" w:rsidP="007B26E9">
      <w:pPr>
        <w:pStyle w:val="Heading2"/>
      </w:pPr>
      <w:bookmarkStart w:id="2" w:name="_Slide_Titles"/>
      <w:bookmarkEnd w:id="2"/>
      <w:r w:rsidRPr="007B26E9">
        <w:t xml:space="preserve">Principle One: </w:t>
      </w:r>
      <w:r w:rsidR="007F7FB5" w:rsidRPr="007B26E9">
        <w:t>Slide Titles</w:t>
      </w:r>
    </w:p>
    <w:p w:rsidR="007F7FB5" w:rsidRPr="007B26E9" w:rsidRDefault="003F7083" w:rsidP="00B37B6C">
      <w:pPr>
        <w:spacing w:after="0"/>
        <w:rPr>
          <w:rFonts w:cstheme="minorHAnsi"/>
        </w:rPr>
      </w:pPr>
      <w:r w:rsidRPr="007B26E9">
        <w:rPr>
          <w:rFonts w:cstheme="minorHAnsi"/>
        </w:rPr>
        <w:t>Use pre-defined PowerPoint slide templates rather than creating custom templates. These templates have Slide Titles built into their structure. Slide titles provide heading structure for screen reader users.</w:t>
      </w:r>
    </w:p>
    <w:p w:rsidR="009D6737" w:rsidRPr="007B26E9" w:rsidRDefault="00B37B6C" w:rsidP="00F655B2">
      <w:pPr>
        <w:pStyle w:val="NormalWeb"/>
        <w:numPr>
          <w:ilvl w:val="0"/>
          <w:numId w:val="6"/>
        </w:numPr>
        <w:spacing w:before="0" w:beforeAutospacing="0" w:after="24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On the Home tab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, choose layouts from the New Slide or Layouts 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drop-down menus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="003F7083" w:rsidRPr="007B26E9">
        <w:rPr>
          <w:rFonts w:asciiTheme="minorHAnsi" w:hAnsiTheme="minorHAnsi" w:cstheme="minorHAnsi"/>
          <w:color w:val="363636"/>
          <w:sz w:val="22"/>
          <w:szCs w:val="22"/>
        </w:rPr>
        <w:t>and select a slide that includes a title</w:t>
      </w:r>
      <w:r w:rsidR="00AE0B6F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and appropriate content structural elements. </w:t>
      </w:r>
    </w:p>
    <w:p w:rsidR="003F7083" w:rsidRPr="007B26E9" w:rsidRDefault="003F7083" w:rsidP="003F708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 w:rsidRPr="007B26E9">
        <w:rPr>
          <w:rFonts w:asciiTheme="minorHAnsi" w:hAnsiTheme="minorHAnsi" w:cstheme="minorHAnsi"/>
          <w:noProof/>
        </w:rPr>
        <w:drawing>
          <wp:inline distT="0" distB="0" distL="0" distR="0" wp14:anchorId="6D1F4873" wp14:editId="642B65C7">
            <wp:extent cx="1905000" cy="1163497"/>
            <wp:effectExtent l="0" t="0" r="0" b="0"/>
            <wp:docPr id="2" name="Picture 2" descr="How to create new slide formats from the New Slide or Layout drop-down arrows" title="How to create new slide formats from the New Slide or Layout drop-down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EN~1.ZEN\AppData\Local\Temp\SNAGHTML3dd0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34" cy="11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83" w:rsidRPr="007B26E9" w:rsidRDefault="003F7083" w:rsidP="003F708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</w:p>
    <w:p w:rsidR="007F7FB5" w:rsidRPr="007B26E9" w:rsidRDefault="007F7FB5" w:rsidP="00B37B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If you do not want the title to be visible on your slide, do the following:</w:t>
      </w:r>
    </w:p>
    <w:p w:rsidR="007F7FB5" w:rsidRPr="007B26E9" w:rsidRDefault="007F7FB5" w:rsidP="00B37B6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On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Home</w:t>
      </w:r>
      <w:r w:rsidR="00F6111A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="00B37B6C" w:rsidRPr="007B26E9">
        <w:rPr>
          <w:rFonts w:asciiTheme="minorHAnsi" w:hAnsiTheme="minorHAnsi" w:cstheme="minorHAnsi"/>
          <w:color w:val="363636"/>
          <w:sz w:val="22"/>
          <w:szCs w:val="22"/>
        </w:rPr>
        <w:t>tab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in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Drawing</w:t>
      </w:r>
      <w:r w:rsidR="00F6111A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pane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, click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Arrange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menu.</w:t>
      </w:r>
    </w:p>
    <w:p w:rsidR="007F7FB5" w:rsidRPr="007B26E9" w:rsidRDefault="007F7FB5" w:rsidP="007F7FB5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Click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Selection Pane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.</w:t>
      </w:r>
    </w:p>
    <w:p w:rsidR="007F7FB5" w:rsidRPr="007B26E9" w:rsidRDefault="007F7FB5" w:rsidP="007F7FB5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Click the eye icon next to the text box to toggle its visibility.</w:t>
      </w:r>
    </w:p>
    <w:p w:rsidR="00B37B6C" w:rsidRPr="007B26E9" w:rsidRDefault="00B37B6C" w:rsidP="00B37B6C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 w:rsidRPr="007B26E9">
        <w:rPr>
          <w:rFonts w:asciiTheme="minorHAnsi" w:hAnsiTheme="minorHAnsi" w:cstheme="minorHAnsi"/>
          <w:noProof/>
        </w:rPr>
        <w:drawing>
          <wp:inline distT="0" distB="0" distL="0" distR="0" wp14:anchorId="6FEC62D3" wp14:editId="5A982931">
            <wp:extent cx="1729740" cy="3191493"/>
            <wp:effectExtent l="0" t="0" r="3810" b="9525"/>
            <wp:docPr id="4" name="Picture 4" descr="Location of the hide/show eyes in the Selection Panel" title="Location of the hide/show eyes in the Selec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EN~1.ZEN\AppData\Local\Temp\SNAGHTML52aa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76" cy="32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6C" w:rsidRPr="007B26E9" w:rsidRDefault="00B37B6C" w:rsidP="00B37B6C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</w:p>
    <w:p w:rsidR="007F7FB5" w:rsidRPr="007B26E9" w:rsidRDefault="007F7FB5" w:rsidP="00F6111A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lastRenderedPageBreak/>
        <w:t>Things to consider when adding slide titles:</w:t>
      </w:r>
    </w:p>
    <w:p w:rsidR="007F7FB5" w:rsidRPr="007B26E9" w:rsidRDefault="007F7FB5" w:rsidP="00AE0B6F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7B26E9">
        <w:rPr>
          <w:rFonts w:cstheme="minorHAnsi"/>
        </w:rPr>
        <w:t xml:space="preserve">Each slide should have either a visible or non-visible slide title. </w:t>
      </w:r>
    </w:p>
    <w:p w:rsidR="007F7FB5" w:rsidRPr="007B26E9" w:rsidRDefault="00AE0B6F" w:rsidP="00AE0B6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sz w:val="22"/>
          <w:szCs w:val="22"/>
        </w:rPr>
        <w:t xml:space="preserve">Use unique heading titles for each slide. </w:t>
      </w:r>
      <w:r w:rsidR="007F7FB5" w:rsidRPr="007B26E9">
        <w:rPr>
          <w:rFonts w:asciiTheme="minorHAnsi" w:hAnsiTheme="minorHAnsi" w:cstheme="minorHAnsi"/>
          <w:sz w:val="22"/>
          <w:szCs w:val="22"/>
        </w:rPr>
        <w:t>If multiple slides refer to the same topic</w:t>
      </w:r>
      <w:r w:rsidR="00F6111A" w:rsidRPr="007B26E9">
        <w:rPr>
          <w:rFonts w:asciiTheme="minorHAnsi" w:hAnsiTheme="minorHAnsi" w:cstheme="minorHAnsi"/>
          <w:sz w:val="22"/>
          <w:szCs w:val="22"/>
        </w:rPr>
        <w:t>,</w:t>
      </w:r>
      <w:r w:rsidR="007F7FB5" w:rsidRPr="007B26E9">
        <w:rPr>
          <w:rFonts w:asciiTheme="minorHAnsi" w:hAnsiTheme="minorHAnsi" w:cstheme="minorHAnsi"/>
          <w:sz w:val="22"/>
          <w:szCs w:val="22"/>
        </w:rPr>
        <w:t xml:space="preserve"> </w:t>
      </w:r>
      <w:r w:rsidR="007D0515" w:rsidRPr="007B26E9">
        <w:rPr>
          <w:rFonts w:asciiTheme="minorHAnsi" w:hAnsiTheme="minorHAnsi" w:cstheme="minorHAnsi"/>
          <w:sz w:val="22"/>
          <w:szCs w:val="22"/>
        </w:rPr>
        <w:t xml:space="preserve">consider </w:t>
      </w:r>
      <w:r w:rsidR="007F7FB5" w:rsidRPr="007B26E9">
        <w:rPr>
          <w:rFonts w:asciiTheme="minorHAnsi" w:hAnsiTheme="minorHAnsi" w:cstheme="minorHAnsi"/>
          <w:sz w:val="22"/>
          <w:szCs w:val="22"/>
        </w:rPr>
        <w:t>add</w:t>
      </w:r>
      <w:r w:rsidR="007D0515" w:rsidRPr="007B26E9">
        <w:rPr>
          <w:rFonts w:asciiTheme="minorHAnsi" w:hAnsiTheme="minorHAnsi" w:cstheme="minorHAnsi"/>
          <w:sz w:val="22"/>
          <w:szCs w:val="22"/>
        </w:rPr>
        <w:t>ing</w:t>
      </w:r>
      <w:r w:rsidR="007F7FB5" w:rsidRPr="007B26E9">
        <w:rPr>
          <w:rFonts w:asciiTheme="minorHAnsi" w:hAnsiTheme="minorHAnsi" w:cstheme="minorHAnsi"/>
          <w:sz w:val="22"/>
          <w:szCs w:val="22"/>
        </w:rPr>
        <w:t xml:space="preserve"> “continued” to the end of the slide title.</w:t>
      </w:r>
    </w:p>
    <w:p w:rsidR="00AE0B6F" w:rsidRPr="007B26E9" w:rsidRDefault="00AE0B6F" w:rsidP="00AE0B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</w:p>
    <w:p w:rsidR="00145E38" w:rsidRPr="007B26E9" w:rsidRDefault="00C42A4C" w:rsidP="00636EFF">
      <w:pPr>
        <w:pStyle w:val="Heading2"/>
        <w:spacing w:before="0"/>
      </w:pPr>
      <w:r w:rsidRPr="007B26E9">
        <w:t xml:space="preserve">Principle Two: </w:t>
      </w:r>
      <w:r w:rsidR="0043530F" w:rsidRPr="007B26E9">
        <w:t>Reading Order</w:t>
      </w:r>
    </w:p>
    <w:p w:rsidR="00AE0B6F" w:rsidRPr="007B26E9" w:rsidRDefault="00AE0B6F" w:rsidP="00636EFF">
      <w:pPr>
        <w:pStyle w:val="NormalWeb"/>
        <w:numPr>
          <w:ilvl w:val="0"/>
          <w:numId w:val="12"/>
        </w:numPr>
        <w:spacing w:before="0" w:before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In the normal layout view, select Outline in the left pan. Check the reading order and look for text included on the slide, but not in the outline.</w:t>
      </w:r>
    </w:p>
    <w:p w:rsidR="00AE0B6F" w:rsidRDefault="00BA7A1F" w:rsidP="00AE0B6F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 w:rsidRPr="007B26E9">
        <w:rPr>
          <w:rFonts w:asciiTheme="minorHAnsi" w:hAnsiTheme="minorHAnsi" w:cstheme="minorHAnsi"/>
          <w:noProof/>
        </w:rPr>
        <w:drawing>
          <wp:inline distT="0" distB="0" distL="0" distR="0" wp14:anchorId="3F095249" wp14:editId="63A68346">
            <wp:extent cx="1947065" cy="2720340"/>
            <wp:effectExtent l="0" t="0" r="0" b="3810"/>
            <wp:docPr id="6" name="Picture 6" descr="Location of the Outline tab " title="Location of the Outlin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LEN~1.ZEN\AppData\Local\Temp\SNAGHTML6cd0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1F" w:rsidRPr="007B26E9" w:rsidRDefault="00BA7A1F" w:rsidP="00BA7A1F">
      <w:pPr>
        <w:pStyle w:val="NormalWeb"/>
        <w:numPr>
          <w:ilvl w:val="0"/>
          <w:numId w:val="12"/>
        </w:numPr>
        <w:spacing w:before="0" w:beforeAutospacing="0"/>
        <w:rPr>
          <w:rFonts w:asciiTheme="minorHAnsi" w:hAnsiTheme="minorHAnsi" w:cstheme="minorHAnsi"/>
          <w:color w:val="363636"/>
          <w:sz w:val="22"/>
          <w:szCs w:val="22"/>
        </w:rPr>
      </w:pPr>
      <w:r>
        <w:rPr>
          <w:rFonts w:asciiTheme="minorHAnsi" w:hAnsiTheme="minorHAnsi" w:cstheme="minorHAnsi"/>
          <w:color w:val="363636"/>
          <w:sz w:val="22"/>
          <w:szCs w:val="22"/>
        </w:rPr>
        <w:t>You can also use the Selection Panel to check the reading order. To do this go to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Home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tab and in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Drawing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pane, click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Arrange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; then choose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Selection Panel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.</w:t>
      </w:r>
    </w:p>
    <w:p w:rsidR="00BA7A1F" w:rsidRPr="00636EFF" w:rsidRDefault="00BA7A1F" w:rsidP="00636EFF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Selection Panel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lists the shapes on the slide. Objects will be read back beginning with the bottom list item and ending with the top list item. Use the arrows to re-order the shapes.</w:t>
      </w:r>
    </w:p>
    <w:p w:rsidR="0043530F" w:rsidRPr="007B26E9" w:rsidRDefault="00BA7A1F" w:rsidP="00B37B6C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 w:rsidRPr="007B26E9">
        <w:rPr>
          <w:rFonts w:asciiTheme="minorHAnsi" w:hAnsiTheme="minorHAnsi" w:cstheme="minorHAnsi"/>
          <w:noProof/>
        </w:rPr>
        <w:drawing>
          <wp:inline distT="0" distB="0" distL="0" distR="0" wp14:anchorId="54554B74" wp14:editId="673C7103">
            <wp:extent cx="1690515" cy="3200400"/>
            <wp:effectExtent l="0" t="0" r="0" b="0"/>
            <wp:docPr id="5" name="Picture 5" descr="Re-order arrows in the Selection Panel" title="Re-order arrows in the Selec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LEN~1.ZEN\AppData\Local\Temp\SNAGHTML59cc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0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7C" w:rsidRPr="007B26E9" w:rsidRDefault="00A7087C" w:rsidP="0043530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lastRenderedPageBreak/>
        <w:t>Things to consider when setting reading order:</w:t>
      </w:r>
    </w:p>
    <w:p w:rsidR="00A7087C" w:rsidRPr="007B26E9" w:rsidRDefault="00A7087C" w:rsidP="00A7087C">
      <w:pPr>
        <w:pStyle w:val="ListParagraph"/>
        <w:numPr>
          <w:ilvl w:val="0"/>
          <w:numId w:val="1"/>
        </w:numPr>
        <w:rPr>
          <w:rFonts w:cstheme="minorHAnsi"/>
        </w:rPr>
      </w:pPr>
      <w:r w:rsidRPr="007B26E9">
        <w:rPr>
          <w:rFonts w:cstheme="minorHAnsi"/>
        </w:rPr>
        <w:t xml:space="preserve">PowerPoint’s built-in templates have per-defined reading order. Slides created from a blank slide will likely require </w:t>
      </w:r>
      <w:r w:rsidR="00036C72" w:rsidRPr="007B26E9">
        <w:rPr>
          <w:rFonts w:cstheme="minorHAnsi"/>
        </w:rPr>
        <w:t>you to</w:t>
      </w:r>
      <w:r w:rsidR="00F655B2" w:rsidRPr="007B26E9">
        <w:rPr>
          <w:rFonts w:cstheme="minorHAnsi"/>
        </w:rPr>
        <w:t xml:space="preserve"> manually set the</w:t>
      </w:r>
      <w:r w:rsidRPr="007B26E9">
        <w:rPr>
          <w:rFonts w:cstheme="minorHAnsi"/>
        </w:rPr>
        <w:t xml:space="preserve"> reading order.</w:t>
      </w:r>
    </w:p>
    <w:p w:rsidR="00A7087C" w:rsidRPr="007B26E9" w:rsidRDefault="00036C72" w:rsidP="00A7087C">
      <w:pPr>
        <w:pStyle w:val="ListParagraph"/>
        <w:numPr>
          <w:ilvl w:val="0"/>
          <w:numId w:val="1"/>
        </w:numPr>
        <w:rPr>
          <w:rFonts w:cstheme="minorHAnsi"/>
        </w:rPr>
      </w:pPr>
      <w:r w:rsidRPr="007B26E9">
        <w:rPr>
          <w:rFonts w:cstheme="minorHAnsi"/>
        </w:rPr>
        <w:t>Text</w:t>
      </w:r>
      <w:r w:rsidR="005E1129" w:rsidRPr="007B26E9">
        <w:rPr>
          <w:rFonts w:cstheme="minorHAnsi"/>
        </w:rPr>
        <w:t xml:space="preserve"> added </w:t>
      </w:r>
      <w:r w:rsidRPr="007B26E9">
        <w:rPr>
          <w:rFonts w:cstheme="minorHAnsi"/>
        </w:rPr>
        <w:t>in text boxes may not</w:t>
      </w:r>
      <w:r w:rsidR="005E1129" w:rsidRPr="007B26E9">
        <w:rPr>
          <w:rFonts w:cstheme="minorHAnsi"/>
        </w:rPr>
        <w:t xml:space="preserve"> appear in the Outline view.</w:t>
      </w:r>
      <w:r w:rsidR="008218AA">
        <w:rPr>
          <w:rFonts w:cstheme="minorHAnsi"/>
        </w:rPr>
        <w:t xml:space="preserve"> This text can be copied and pasted into the Outline view.</w:t>
      </w:r>
    </w:p>
    <w:p w:rsidR="00A7087C" w:rsidRPr="007B26E9" w:rsidRDefault="00A7087C" w:rsidP="00145E38">
      <w:pPr>
        <w:pStyle w:val="ListParagraph"/>
        <w:rPr>
          <w:rFonts w:cstheme="minorHAnsi"/>
          <w:sz w:val="24"/>
          <w:szCs w:val="24"/>
        </w:rPr>
      </w:pPr>
    </w:p>
    <w:p w:rsidR="00D869C9" w:rsidRPr="007B26E9" w:rsidRDefault="005E1129" w:rsidP="007B26E9">
      <w:pPr>
        <w:pStyle w:val="Heading2"/>
      </w:pPr>
      <w:bookmarkStart w:id="3" w:name="_ALT_tags_for"/>
      <w:bookmarkEnd w:id="3"/>
      <w:r w:rsidRPr="007B26E9">
        <w:t xml:space="preserve">Principle Three: </w:t>
      </w:r>
      <w:r w:rsidR="00F655B2" w:rsidRPr="007B26E9">
        <w:t>Alternative Text</w:t>
      </w:r>
      <w:r w:rsidR="00D869C9" w:rsidRPr="007B26E9">
        <w:t xml:space="preserve"> for </w:t>
      </w:r>
      <w:r w:rsidR="00F655B2" w:rsidRPr="007B26E9">
        <w:t>I</w:t>
      </w:r>
      <w:r w:rsidR="00D869C9" w:rsidRPr="007B26E9">
        <w:t>mages</w:t>
      </w:r>
    </w:p>
    <w:p w:rsidR="00FB49EE" w:rsidRPr="007B26E9" w:rsidRDefault="00FB49EE" w:rsidP="00FB49EE">
      <w:pPr>
        <w:pStyle w:val="ListParagraph"/>
        <w:numPr>
          <w:ilvl w:val="0"/>
          <w:numId w:val="4"/>
        </w:numPr>
        <w:rPr>
          <w:rFonts w:cstheme="minorHAnsi"/>
        </w:rPr>
      </w:pPr>
      <w:r w:rsidRPr="007B26E9">
        <w:rPr>
          <w:rFonts w:cstheme="minorHAnsi"/>
        </w:rPr>
        <w:t>Right-click the Image, and select Format</w:t>
      </w:r>
      <w:r w:rsidR="00F94823" w:rsidRPr="007B26E9">
        <w:rPr>
          <w:rFonts w:cstheme="minorHAnsi"/>
        </w:rPr>
        <w:t xml:space="preserve"> Picture.</w:t>
      </w:r>
    </w:p>
    <w:p w:rsidR="00FB49EE" w:rsidRPr="007B26E9" w:rsidRDefault="008218AA" w:rsidP="00FB49E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Select the</w:t>
      </w:r>
      <w:r w:rsidR="00FB49EE" w:rsidRPr="007B26E9">
        <w:rPr>
          <w:rFonts w:cstheme="minorHAnsi"/>
        </w:rPr>
        <w:t xml:space="preserve"> A</w:t>
      </w:r>
      <w:r w:rsidR="005E1129" w:rsidRPr="007B26E9">
        <w:rPr>
          <w:rFonts w:cstheme="minorHAnsi"/>
        </w:rPr>
        <w:t>lt</w:t>
      </w:r>
      <w:r w:rsidR="00FB49EE" w:rsidRPr="007B26E9">
        <w:rPr>
          <w:rFonts w:cstheme="minorHAnsi"/>
        </w:rPr>
        <w:t xml:space="preserve"> Text</w:t>
      </w:r>
      <w:r>
        <w:rPr>
          <w:rFonts w:cstheme="minorHAnsi"/>
        </w:rPr>
        <w:t xml:space="preserve"> option</w:t>
      </w:r>
      <w:r w:rsidR="005E1129" w:rsidRPr="007B26E9">
        <w:rPr>
          <w:rFonts w:cstheme="minorHAnsi"/>
        </w:rPr>
        <w:t>.</w:t>
      </w:r>
    </w:p>
    <w:p w:rsidR="00B83A8A" w:rsidRPr="007B26E9" w:rsidRDefault="008218AA" w:rsidP="00B83A8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 </w:t>
      </w:r>
      <w:r w:rsidR="00F94823" w:rsidRPr="007B26E9">
        <w:rPr>
          <w:rFonts w:cstheme="minorHAnsi"/>
        </w:rPr>
        <w:t xml:space="preserve">the Title and Description </w:t>
      </w:r>
      <w:r w:rsidR="00FB49EE" w:rsidRPr="007B26E9">
        <w:rPr>
          <w:rFonts w:cstheme="minorHAnsi"/>
        </w:rPr>
        <w:t xml:space="preserve">fields, enter the same alternative text for the image. The description should </w:t>
      </w:r>
      <w:r>
        <w:rPr>
          <w:rFonts w:cstheme="minorHAnsi"/>
        </w:rPr>
        <w:t>present</w:t>
      </w:r>
      <w:r w:rsidR="00FB49EE" w:rsidRPr="007B26E9">
        <w:rPr>
          <w:rFonts w:cstheme="minorHAnsi"/>
        </w:rPr>
        <w:t xml:space="preserve"> the meaning </w:t>
      </w:r>
      <w:r>
        <w:rPr>
          <w:rFonts w:cstheme="minorHAnsi"/>
        </w:rPr>
        <w:t>or</w:t>
      </w:r>
      <w:r w:rsidR="005E1129" w:rsidRPr="007B26E9">
        <w:rPr>
          <w:rFonts w:cstheme="minorHAnsi"/>
        </w:rPr>
        <w:t xml:space="preserve"> purpose </w:t>
      </w:r>
      <w:r w:rsidR="00FB49EE" w:rsidRPr="007B26E9">
        <w:rPr>
          <w:rFonts w:cstheme="minorHAnsi"/>
        </w:rPr>
        <w:t>of the image rather than its appearance.</w:t>
      </w:r>
    </w:p>
    <w:p w:rsidR="00B83A8A" w:rsidRPr="007B26E9" w:rsidRDefault="00B83A8A" w:rsidP="00B83A8A">
      <w:pPr>
        <w:rPr>
          <w:rFonts w:cstheme="minorHAnsi"/>
          <w:sz w:val="24"/>
          <w:szCs w:val="24"/>
        </w:rPr>
      </w:pPr>
      <w:r w:rsidRPr="007B26E9">
        <w:rPr>
          <w:rFonts w:cstheme="minorHAnsi"/>
          <w:noProof/>
        </w:rPr>
        <w:drawing>
          <wp:inline distT="0" distB="0" distL="0" distR="0" wp14:anchorId="760E87A2" wp14:editId="267647CA">
            <wp:extent cx="2857500" cy="2735090"/>
            <wp:effectExtent l="0" t="0" r="0" b="8255"/>
            <wp:docPr id="1" name="Picture 1" descr="Title and Desciption fields in the Alt Text tab" title="Title and Desciption fields in the Alt Tex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~1.ZEN\AppData\Local\Temp\SNAGHTML3b8c6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1F" w:rsidRPr="007B26E9" w:rsidRDefault="007E4C1F" w:rsidP="007E4C1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providing ALT Tags for images:</w:t>
      </w:r>
    </w:p>
    <w:p w:rsidR="005E1129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  <w:sz w:val="24"/>
          <w:szCs w:val="24"/>
        </w:rPr>
        <w:t>Yo</w:t>
      </w:r>
      <w:r w:rsidRPr="007B26E9">
        <w:rPr>
          <w:rFonts w:cstheme="minorHAnsi"/>
        </w:rPr>
        <w:t xml:space="preserve">u do not need to include “image of” or “picture of” in the description. 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Any text within the image must be included in the Alt Tag.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Keep Alt Tags </w:t>
      </w:r>
      <w:r w:rsidR="008218AA">
        <w:rPr>
          <w:rFonts w:cstheme="minorHAnsi"/>
        </w:rPr>
        <w:t>concise and discuss the image during the actual presentation</w:t>
      </w:r>
      <w:r w:rsidRPr="007B26E9">
        <w:rPr>
          <w:rFonts w:cstheme="minorHAnsi"/>
        </w:rPr>
        <w:t>.</w:t>
      </w:r>
    </w:p>
    <w:p w:rsidR="00C42A4C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In P</w:t>
      </w:r>
      <w:r w:rsidR="005E1129" w:rsidRPr="007B26E9">
        <w:rPr>
          <w:rFonts w:cstheme="minorHAnsi"/>
        </w:rPr>
        <w:t>owerPoint, all images must have alternative text</w:t>
      </w:r>
      <w:r w:rsidRPr="007B26E9">
        <w:rPr>
          <w:rFonts w:cstheme="minorHAnsi"/>
        </w:rPr>
        <w:t xml:space="preserve">, even if they are purely decorative. </w:t>
      </w:r>
    </w:p>
    <w:p w:rsidR="007E4C1F" w:rsidRPr="007B26E9" w:rsidRDefault="00C42A4C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Be concise with your use of images and avoid clutter.</w:t>
      </w:r>
    </w:p>
    <w:p w:rsidR="00897C79" w:rsidRPr="007B26E9" w:rsidRDefault="00897C79" w:rsidP="008218AA">
      <w:pPr>
        <w:pStyle w:val="ListParagraph"/>
        <w:rPr>
          <w:rFonts w:cstheme="minorHAnsi"/>
          <w:sz w:val="24"/>
          <w:szCs w:val="24"/>
        </w:rPr>
      </w:pPr>
    </w:p>
    <w:p w:rsidR="007E4C1F" w:rsidRPr="007B26E9" w:rsidRDefault="005E1129" w:rsidP="007B26E9">
      <w:pPr>
        <w:pStyle w:val="Heading2"/>
      </w:pPr>
      <w:bookmarkStart w:id="4" w:name="_Self-Describing_Links"/>
      <w:bookmarkEnd w:id="4"/>
      <w:r w:rsidRPr="007B26E9">
        <w:t xml:space="preserve">Principle Four: </w:t>
      </w:r>
      <w:r w:rsidR="00145E38" w:rsidRPr="007B26E9">
        <w:t>Self-Describing Links</w:t>
      </w:r>
    </w:p>
    <w:p w:rsidR="007E4C1F" w:rsidRPr="007B26E9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>Highlight the text you would like to make the link.</w:t>
      </w:r>
    </w:p>
    <w:p w:rsidR="007E4C1F" w:rsidRPr="007B26E9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 xml:space="preserve">Right-click the text or go to the </w:t>
      </w:r>
      <w:r w:rsidRPr="007B26E9">
        <w:rPr>
          <w:rFonts w:cstheme="minorHAnsi"/>
          <w:b/>
        </w:rPr>
        <w:t>Insert</w:t>
      </w:r>
      <w:r w:rsidRPr="007B26E9">
        <w:rPr>
          <w:rFonts w:cstheme="minorHAnsi"/>
        </w:rPr>
        <w:t xml:space="preserve"> tab and click on </w:t>
      </w:r>
      <w:r w:rsidRPr="007B26E9">
        <w:rPr>
          <w:rFonts w:cstheme="minorHAnsi"/>
          <w:b/>
        </w:rPr>
        <w:t>Hyperlink</w:t>
      </w:r>
      <w:r w:rsidRPr="007B26E9">
        <w:rPr>
          <w:rFonts w:cstheme="minorHAnsi"/>
        </w:rPr>
        <w:t>.</w:t>
      </w:r>
    </w:p>
    <w:p w:rsidR="007E4C1F" w:rsidRPr="007B26E9" w:rsidRDefault="007E4C1F" w:rsidP="007E4C1F">
      <w:pPr>
        <w:rPr>
          <w:rFonts w:cstheme="minorHAnsi"/>
          <w:sz w:val="24"/>
          <w:szCs w:val="24"/>
        </w:rPr>
      </w:pPr>
      <w:r w:rsidRPr="007B26E9">
        <w:rPr>
          <w:rFonts w:cstheme="minorHAnsi"/>
          <w:noProof/>
          <w:sz w:val="24"/>
          <w:szCs w:val="24"/>
        </w:rPr>
        <w:drawing>
          <wp:inline distT="0" distB="0" distL="0" distR="0" wp14:anchorId="212A04A1" wp14:editId="6400651C">
            <wp:extent cx="4081780" cy="828675"/>
            <wp:effectExtent l="0" t="0" r="0" b="9525"/>
            <wp:docPr id="7" name="Picture 7" descr="Hyperlink icon within the Insert tab" title="Hyperlink icon within the Insert t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title="Hyperlink icon within the Insert tab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397B80" w:rsidRPr="007B26E9">
        <w:rPr>
          <w:rFonts w:cstheme="minorHAnsi"/>
          <w:sz w:val="24"/>
          <w:szCs w:val="24"/>
        </w:rPr>
        <w:t>i</w:t>
      </w:r>
      <w:proofErr w:type="spellEnd"/>
      <w:proofErr w:type="gramEnd"/>
    </w:p>
    <w:p w:rsidR="007E4C1F" w:rsidRPr="007B26E9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 xml:space="preserve">Type or paste the URL in the </w:t>
      </w:r>
      <w:r w:rsidRPr="007B26E9">
        <w:rPr>
          <w:rFonts w:cstheme="minorHAnsi"/>
          <w:b/>
        </w:rPr>
        <w:t>Address</w:t>
      </w:r>
      <w:r w:rsidRPr="007B26E9">
        <w:rPr>
          <w:rFonts w:cstheme="minorHAnsi"/>
        </w:rPr>
        <w:t xml:space="preserve"> field.</w:t>
      </w:r>
    </w:p>
    <w:p w:rsidR="007E4C1F" w:rsidRPr="007B26E9" w:rsidRDefault="009D4B58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>Select</w:t>
      </w:r>
      <w:r w:rsidR="007E4C1F" w:rsidRPr="007B26E9">
        <w:rPr>
          <w:rFonts w:cstheme="minorHAnsi"/>
        </w:rPr>
        <w:t xml:space="preserve"> OK. </w:t>
      </w:r>
    </w:p>
    <w:p w:rsidR="007E4C1F" w:rsidRPr="007B26E9" w:rsidRDefault="007E4C1F" w:rsidP="007E4C1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lastRenderedPageBreak/>
        <w:t>Things to consider when providing self-describing links: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The link text should describe where the user will be taken. For example: </w:t>
      </w:r>
      <w:hyperlink r:id="rId12" w:history="1">
        <w:r w:rsidRPr="007B26E9">
          <w:rPr>
            <w:rStyle w:val="Hyperlink"/>
            <w:rFonts w:cstheme="minorHAnsi"/>
          </w:rPr>
          <w:t>University of Montana Homepage</w:t>
        </w:r>
      </w:hyperlink>
    </w:p>
    <w:p w:rsidR="007E4C1F" w:rsidRPr="007B26E9" w:rsidRDefault="00BE7671" w:rsidP="00D869C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</w:t>
      </w:r>
      <w:r w:rsidR="007E4C1F" w:rsidRPr="007B26E9">
        <w:rPr>
          <w:rFonts w:cstheme="minorHAnsi"/>
        </w:rPr>
        <w:t xml:space="preserve">o include the URL for users who may print the </w:t>
      </w:r>
      <w:r w:rsidR="006F0828" w:rsidRPr="007B26E9">
        <w:rPr>
          <w:rFonts w:cstheme="minorHAnsi"/>
        </w:rPr>
        <w:t>slides</w:t>
      </w:r>
      <w:r>
        <w:rPr>
          <w:rFonts w:cstheme="minorHAnsi"/>
        </w:rPr>
        <w:t xml:space="preserve"> or Outline view</w:t>
      </w:r>
      <w:r w:rsidR="007E4C1F" w:rsidRPr="007B26E9">
        <w:rPr>
          <w:rFonts w:cstheme="minorHAnsi"/>
        </w:rPr>
        <w:t xml:space="preserve">, place the URL in parenthesis next to the self-describing link, right-click the URL, and select </w:t>
      </w:r>
      <w:r w:rsidR="007E4C1F" w:rsidRPr="007B26E9">
        <w:rPr>
          <w:rFonts w:cstheme="minorHAnsi"/>
          <w:b/>
        </w:rPr>
        <w:t>Remove Hyperlink</w:t>
      </w:r>
      <w:r w:rsidR="007E4C1F" w:rsidRPr="007B26E9">
        <w:rPr>
          <w:rFonts w:cstheme="minorHAnsi"/>
        </w:rPr>
        <w:t xml:space="preserve">. Example: </w:t>
      </w:r>
      <w:hyperlink r:id="rId13" w:history="1">
        <w:r w:rsidR="007E4C1F" w:rsidRPr="007B26E9">
          <w:rPr>
            <w:rStyle w:val="Hyperlink"/>
            <w:rFonts w:cstheme="minorHAnsi"/>
          </w:rPr>
          <w:t>University of Montana Homepage</w:t>
        </w:r>
      </w:hyperlink>
      <w:r w:rsidR="007E4C1F" w:rsidRPr="007B26E9">
        <w:rPr>
          <w:rFonts w:cstheme="minorHAnsi"/>
        </w:rPr>
        <w:t xml:space="preserve"> (http://www.umt.edu)</w:t>
      </w:r>
    </w:p>
    <w:p w:rsidR="00A7087C" w:rsidRPr="007B26E9" w:rsidRDefault="009D4B58" w:rsidP="007B26E9">
      <w:pPr>
        <w:pStyle w:val="Heading2"/>
      </w:pPr>
      <w:bookmarkStart w:id="5" w:name="_Miscellaneous"/>
      <w:bookmarkEnd w:id="5"/>
      <w:r w:rsidRPr="007B26E9">
        <w:t>Other Accessibility Tips</w:t>
      </w:r>
    </w:p>
    <w:p w:rsidR="00A7087C" w:rsidRPr="007B26E9" w:rsidRDefault="00A7087C" w:rsidP="00A7087C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PowerPoint has a built-in Accessibility Checker that can usually identify issues with any of the items listed above. To </w:t>
      </w:r>
      <w:r w:rsidR="007D0E2C" w:rsidRPr="007B26E9">
        <w:rPr>
          <w:rFonts w:cstheme="minorHAnsi"/>
        </w:rPr>
        <w:t xml:space="preserve">use </w:t>
      </w:r>
      <w:r w:rsidRPr="007B26E9">
        <w:rPr>
          <w:rFonts w:cstheme="minorHAnsi"/>
        </w:rPr>
        <w:t>the Ac</w:t>
      </w:r>
      <w:r w:rsidR="005C468F" w:rsidRPr="007B26E9">
        <w:rPr>
          <w:rFonts w:cstheme="minorHAnsi"/>
        </w:rPr>
        <w:t xml:space="preserve">cessibility Checker click File, Info, Check for Issues, </w:t>
      </w:r>
      <w:r w:rsidRPr="007B26E9">
        <w:rPr>
          <w:rFonts w:cstheme="minorHAnsi"/>
        </w:rPr>
        <w:t>Check for Accessibility.</w:t>
      </w:r>
      <w:r w:rsidR="005C468F" w:rsidRPr="007B26E9">
        <w:rPr>
          <w:rFonts w:cstheme="minorHAnsi"/>
        </w:rPr>
        <w:t xml:space="preserve"> When used in conjunction with the Selection Pane, you can </w:t>
      </w:r>
      <w:r w:rsidR="00AE37C0" w:rsidRPr="007B26E9">
        <w:rPr>
          <w:rFonts w:cstheme="minorHAnsi"/>
        </w:rPr>
        <w:t xml:space="preserve">better </w:t>
      </w:r>
      <w:r w:rsidR="005C468F" w:rsidRPr="007B26E9">
        <w:rPr>
          <w:rFonts w:cstheme="minorHAnsi"/>
        </w:rPr>
        <w:t>insure accessibility in your PowerPoint</w:t>
      </w:r>
      <w:r w:rsidR="00AE37C0" w:rsidRPr="007B26E9">
        <w:rPr>
          <w:rFonts w:cstheme="minorHAnsi"/>
        </w:rPr>
        <w:t xml:space="preserve"> presentation</w:t>
      </w:r>
      <w:r w:rsidR="005C468F" w:rsidRPr="007B26E9">
        <w:rPr>
          <w:rFonts w:cstheme="minorHAnsi"/>
        </w:rPr>
        <w:t>. Helpful information</w:t>
      </w:r>
      <w:r w:rsidR="00AE37C0" w:rsidRPr="007B26E9">
        <w:rPr>
          <w:rFonts w:cstheme="minorHAnsi"/>
        </w:rPr>
        <w:t xml:space="preserve"> related to </w:t>
      </w:r>
      <w:r w:rsidR="00AE37C0" w:rsidRPr="007B26E9">
        <w:rPr>
          <w:rFonts w:cstheme="minorHAnsi"/>
          <w:b/>
        </w:rPr>
        <w:t>Why Fix</w:t>
      </w:r>
      <w:r w:rsidR="00AE37C0" w:rsidRPr="007B26E9">
        <w:rPr>
          <w:rFonts w:cstheme="minorHAnsi"/>
        </w:rPr>
        <w:t xml:space="preserve"> and </w:t>
      </w:r>
      <w:r w:rsidR="00AE37C0" w:rsidRPr="007B26E9">
        <w:rPr>
          <w:rFonts w:cstheme="minorHAnsi"/>
          <w:b/>
        </w:rPr>
        <w:t>How to</w:t>
      </w:r>
      <w:r w:rsidR="00AE37C0" w:rsidRPr="007B26E9">
        <w:rPr>
          <w:rFonts w:cstheme="minorHAnsi"/>
        </w:rPr>
        <w:t xml:space="preserve"> </w:t>
      </w:r>
      <w:proofErr w:type="gramStart"/>
      <w:r w:rsidR="00AE37C0" w:rsidRPr="007B26E9">
        <w:rPr>
          <w:rFonts w:cstheme="minorHAnsi"/>
          <w:b/>
        </w:rPr>
        <w:t>Fix</w:t>
      </w:r>
      <w:proofErr w:type="gramEnd"/>
      <w:r w:rsidR="005C468F" w:rsidRPr="007B26E9">
        <w:rPr>
          <w:rFonts w:cstheme="minorHAnsi"/>
        </w:rPr>
        <w:t xml:space="preserve"> is provided in the </w:t>
      </w:r>
      <w:r w:rsidR="005C468F" w:rsidRPr="007B26E9">
        <w:rPr>
          <w:rFonts w:cstheme="minorHAnsi"/>
          <w:b/>
        </w:rPr>
        <w:t>Additional Information</w:t>
      </w:r>
      <w:r w:rsidR="005C468F" w:rsidRPr="007B26E9">
        <w:rPr>
          <w:rFonts w:cstheme="minorHAnsi"/>
        </w:rPr>
        <w:t xml:space="preserve"> section of the Inspection Results.</w:t>
      </w:r>
    </w:p>
    <w:p w:rsidR="005C468F" w:rsidRPr="007B26E9" w:rsidRDefault="005C468F" w:rsidP="005C468F">
      <w:pPr>
        <w:pStyle w:val="ListParagraph"/>
        <w:rPr>
          <w:rFonts w:cstheme="minorHAnsi"/>
          <w:sz w:val="24"/>
          <w:szCs w:val="24"/>
        </w:rPr>
      </w:pPr>
      <w:r w:rsidRPr="007B26E9">
        <w:rPr>
          <w:rFonts w:cstheme="minorHAnsi"/>
          <w:noProof/>
        </w:rPr>
        <w:drawing>
          <wp:inline distT="0" distB="0" distL="0" distR="0" wp14:anchorId="1BCF582F" wp14:editId="7C76C349">
            <wp:extent cx="2857500" cy="2959100"/>
            <wp:effectExtent l="0" t="0" r="0" b="0"/>
            <wp:docPr id="3" name="Picture 3" descr="Selection Panel and Inspection Results listed side-by-side" title="Selection Panel and Inspection Results listed side-by-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EN~1.ZEN\AppData\Local\Temp\SNAGHTML51825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Ensure sufficient font size.</w:t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Provide sufficient contrast between the text and the background.</w:t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Do not use color as the only way to convey information.</w:t>
      </w:r>
    </w:p>
    <w:p w:rsidR="008218AA" w:rsidRPr="007B26E9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Navigating tables in PowerPoint is difficult for assistive technology</w:t>
      </w:r>
      <w:r>
        <w:rPr>
          <w:rFonts w:cstheme="minorHAnsi"/>
        </w:rPr>
        <w:t xml:space="preserve"> users;</w:t>
      </w:r>
      <w:r w:rsidRPr="007B26E9">
        <w:rPr>
          <w:rFonts w:cstheme="minorHAnsi"/>
        </w:rPr>
        <w:t xml:space="preserve"> consider providing table data in </w:t>
      </w:r>
      <w:r>
        <w:rPr>
          <w:rFonts w:cstheme="minorHAnsi"/>
        </w:rPr>
        <w:t xml:space="preserve">an </w:t>
      </w:r>
      <w:r w:rsidRPr="007B26E9">
        <w:rPr>
          <w:rFonts w:cstheme="minorHAnsi"/>
        </w:rPr>
        <w:t>Excel</w:t>
      </w:r>
      <w:r>
        <w:rPr>
          <w:rFonts w:cstheme="minorHAnsi"/>
        </w:rPr>
        <w:t xml:space="preserve"> or Word file</w:t>
      </w:r>
      <w:r w:rsidRPr="007B26E9">
        <w:rPr>
          <w:rFonts w:cstheme="minorHAnsi"/>
        </w:rPr>
        <w:t>, separate from the PowerPoint</w:t>
      </w:r>
      <w:r>
        <w:rPr>
          <w:rFonts w:cstheme="minorHAnsi"/>
        </w:rPr>
        <w:t>,</w:t>
      </w:r>
      <w:r w:rsidRPr="007B26E9">
        <w:rPr>
          <w:rFonts w:cstheme="minorHAnsi"/>
        </w:rPr>
        <w:t xml:space="preserve"> or provide the data in a list format.</w:t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Player controls for videos embedded in PowerPoint are</w:t>
      </w:r>
      <w:r>
        <w:rPr>
          <w:rFonts w:cstheme="minorHAnsi"/>
        </w:rPr>
        <w:t xml:space="preserve"> currently</w:t>
      </w:r>
      <w:r w:rsidRPr="007B26E9">
        <w:rPr>
          <w:rFonts w:cstheme="minorHAnsi"/>
        </w:rPr>
        <w:t xml:space="preserve"> inaccessible; consider adding a self-describing link to the video on YouTube/</w:t>
      </w:r>
      <w:proofErr w:type="spellStart"/>
      <w:r w:rsidRPr="007B26E9">
        <w:rPr>
          <w:rFonts w:cstheme="minorHAnsi"/>
        </w:rPr>
        <w:t>Vimeo</w:t>
      </w:r>
      <w:proofErr w:type="spellEnd"/>
      <w:r w:rsidRPr="007B26E9">
        <w:rPr>
          <w:rFonts w:cstheme="minorHAnsi"/>
        </w:rPr>
        <w:t xml:space="preserve"> or provide the video file separately from the PowerPoint. </w:t>
      </w:r>
      <w:r>
        <w:rPr>
          <w:rFonts w:cstheme="minorHAnsi"/>
        </w:rPr>
        <w:t>Ensure the video is captioned.</w:t>
      </w:r>
    </w:p>
    <w:p w:rsidR="008218AA" w:rsidRPr="007B26E9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Audio files should include a transcript.</w:t>
      </w:r>
    </w:p>
    <w:p w:rsidR="008218AA" w:rsidRPr="007B26E9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Users may interact with PowerPoint files in various ways; provide the PowerPoint file itself instead of a PDF to allow for these various techniques. </w:t>
      </w:r>
    </w:p>
    <w:p w:rsidR="007E4C1F" w:rsidRPr="007B26E9" w:rsidRDefault="007E4C1F" w:rsidP="008218AA">
      <w:pPr>
        <w:pStyle w:val="ListParagraph"/>
        <w:rPr>
          <w:rFonts w:cstheme="minorHAnsi"/>
        </w:rPr>
      </w:pPr>
    </w:p>
    <w:sectPr w:rsidR="007E4C1F" w:rsidRPr="007B26E9" w:rsidSect="00B37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BC0"/>
    <w:multiLevelType w:val="hybridMultilevel"/>
    <w:tmpl w:val="DD06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2EA8"/>
    <w:multiLevelType w:val="hybridMultilevel"/>
    <w:tmpl w:val="0F64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425"/>
    <w:multiLevelType w:val="multilevel"/>
    <w:tmpl w:val="77D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1C77"/>
    <w:multiLevelType w:val="hybridMultilevel"/>
    <w:tmpl w:val="A72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B2BF6"/>
    <w:multiLevelType w:val="hybridMultilevel"/>
    <w:tmpl w:val="E25A51E2"/>
    <w:lvl w:ilvl="0" w:tplc="3788C1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6BF"/>
    <w:multiLevelType w:val="hybridMultilevel"/>
    <w:tmpl w:val="2D2C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8093C"/>
    <w:multiLevelType w:val="multilevel"/>
    <w:tmpl w:val="D596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250F4"/>
    <w:multiLevelType w:val="hybridMultilevel"/>
    <w:tmpl w:val="C00E8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87543"/>
    <w:multiLevelType w:val="multilevel"/>
    <w:tmpl w:val="9FB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D6BD7"/>
    <w:multiLevelType w:val="hybridMultilevel"/>
    <w:tmpl w:val="A72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D35B6"/>
    <w:multiLevelType w:val="hybridMultilevel"/>
    <w:tmpl w:val="3664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941"/>
    <w:multiLevelType w:val="hybridMultilevel"/>
    <w:tmpl w:val="F0C8E5D2"/>
    <w:lvl w:ilvl="0" w:tplc="AC9C8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09"/>
    <w:rsid w:val="00036C72"/>
    <w:rsid w:val="00145E38"/>
    <w:rsid w:val="00265A61"/>
    <w:rsid w:val="002F75CD"/>
    <w:rsid w:val="00397B80"/>
    <w:rsid w:val="003F7083"/>
    <w:rsid w:val="0043530F"/>
    <w:rsid w:val="005417EE"/>
    <w:rsid w:val="005C468F"/>
    <w:rsid w:val="005E1129"/>
    <w:rsid w:val="00636EFF"/>
    <w:rsid w:val="006F0828"/>
    <w:rsid w:val="00743779"/>
    <w:rsid w:val="00764F70"/>
    <w:rsid w:val="007B26E9"/>
    <w:rsid w:val="007D0515"/>
    <w:rsid w:val="007D0E2C"/>
    <w:rsid w:val="007E4C1F"/>
    <w:rsid w:val="007F7FB5"/>
    <w:rsid w:val="008218AA"/>
    <w:rsid w:val="00897C79"/>
    <w:rsid w:val="009D4B58"/>
    <w:rsid w:val="009D6737"/>
    <w:rsid w:val="009E5637"/>
    <w:rsid w:val="00A46F09"/>
    <w:rsid w:val="00A7087C"/>
    <w:rsid w:val="00AE0B6F"/>
    <w:rsid w:val="00AE37C0"/>
    <w:rsid w:val="00B37B6C"/>
    <w:rsid w:val="00B83A8A"/>
    <w:rsid w:val="00BA7A1F"/>
    <w:rsid w:val="00BE1A87"/>
    <w:rsid w:val="00BE7671"/>
    <w:rsid w:val="00C04D43"/>
    <w:rsid w:val="00C10A1E"/>
    <w:rsid w:val="00C33941"/>
    <w:rsid w:val="00C42A4C"/>
    <w:rsid w:val="00C73729"/>
    <w:rsid w:val="00D350ED"/>
    <w:rsid w:val="00D53A39"/>
    <w:rsid w:val="00D67957"/>
    <w:rsid w:val="00D869C9"/>
    <w:rsid w:val="00F6111A"/>
    <w:rsid w:val="00F655B2"/>
    <w:rsid w:val="00F94823"/>
    <w:rsid w:val="00FB49EE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0F"/>
  </w:style>
  <w:style w:type="paragraph" w:styleId="Heading1">
    <w:name w:val="heading 1"/>
    <w:basedOn w:val="Normal"/>
    <w:next w:val="Normal"/>
    <w:link w:val="Heading1Char"/>
    <w:uiPriority w:val="9"/>
    <w:qFormat/>
    <w:rsid w:val="0043530F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9"/>
    <w:pPr>
      <w:keepNext/>
      <w:keepLines/>
      <w:spacing w:before="200" w:after="0"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3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0F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69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6E9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3530F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7E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0F"/>
  </w:style>
  <w:style w:type="paragraph" w:styleId="Heading1">
    <w:name w:val="heading 1"/>
    <w:basedOn w:val="Normal"/>
    <w:next w:val="Normal"/>
    <w:link w:val="Heading1Char"/>
    <w:uiPriority w:val="9"/>
    <w:qFormat/>
    <w:rsid w:val="0043530F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9"/>
    <w:pPr>
      <w:keepNext/>
      <w:keepLines/>
      <w:spacing w:before="200" w:after="0"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3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0F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69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6E9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3530F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7E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mt.edu/even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mt.edu/ev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Zentz, Marlene</cp:lastModifiedBy>
  <cp:revision>5</cp:revision>
  <cp:lastPrinted>2014-11-22T00:11:00Z</cp:lastPrinted>
  <dcterms:created xsi:type="dcterms:W3CDTF">2014-12-10T17:24:00Z</dcterms:created>
  <dcterms:modified xsi:type="dcterms:W3CDTF">2015-01-22T16:34:00Z</dcterms:modified>
</cp:coreProperties>
</file>